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7D867" w14:textId="4316C976" w:rsidR="00047167" w:rsidRPr="00D6067C" w:rsidRDefault="00FE2B2E" w:rsidP="00D6067C">
      <w:pPr>
        <w:spacing w:afterLines="300" w:after="936"/>
        <w:rPr>
          <w:rFonts w:ascii="Times New Roman" w:hAnsi="Times New Roman" w:cs="Times New Roman"/>
          <w:b/>
          <w:bCs/>
          <w:color w:val="666666"/>
          <w:sz w:val="32"/>
          <w:szCs w:val="34"/>
        </w:rPr>
      </w:pPr>
      <w:r w:rsidRPr="00FE2B2E">
        <w:rPr>
          <w:rFonts w:ascii="Times New Roman" w:hAnsi="Times New Roman" w:cs="Times New Roman"/>
          <w:b/>
          <w:bCs/>
          <w:color w:val="666666"/>
          <w:sz w:val="32"/>
          <w:szCs w:val="34"/>
        </w:rPr>
        <w:t>Developmental Biology</w:t>
      </w:r>
    </w:p>
    <w:p w14:paraId="15F38C5A" w14:textId="1868C92A" w:rsidR="00D6067C" w:rsidRPr="00D6067C" w:rsidRDefault="00D6067C">
      <w:pPr>
        <w:rPr>
          <w:rFonts w:ascii="Times New Roman" w:hAnsi="Times New Roman" w:cs="Times New Roman"/>
          <w:color w:val="333333"/>
          <w:sz w:val="24"/>
          <w:szCs w:val="45"/>
        </w:rPr>
      </w:pPr>
      <w:r w:rsidRPr="00D6067C">
        <w:rPr>
          <w:rFonts w:ascii="Times New Roman" w:hAnsi="Times New Roman" w:cs="Times New Roman"/>
          <w:color w:val="333333"/>
          <w:sz w:val="24"/>
          <w:szCs w:val="45"/>
        </w:rPr>
        <w:t xml:space="preserve">Head of Department: Professor </w:t>
      </w:r>
      <w:r w:rsidR="00FE2B2E" w:rsidRPr="00FE2B2E">
        <w:rPr>
          <w:rFonts w:ascii="Times New Roman" w:hAnsi="Times New Roman" w:cs="Times New Roman"/>
          <w:color w:val="333333"/>
          <w:sz w:val="24"/>
          <w:szCs w:val="45"/>
        </w:rPr>
        <w:t>Helen Sang</w:t>
      </w:r>
    </w:p>
    <w:p w14:paraId="4FF21ADF" w14:textId="77777777" w:rsidR="00FE2B2E" w:rsidRDefault="00D6067C" w:rsidP="00FE2B2E">
      <w:pPr>
        <w:rPr>
          <w:rFonts w:ascii="Times New Roman" w:hAnsi="Times New Roman" w:cs="Times New Roman"/>
          <w:sz w:val="24"/>
          <w:szCs w:val="34"/>
        </w:rPr>
      </w:pPr>
      <w:r w:rsidRPr="00D6067C">
        <w:rPr>
          <w:rFonts w:ascii="Times New Roman" w:hAnsi="Times New Roman" w:cs="Times New Roman"/>
          <w:sz w:val="24"/>
          <w:szCs w:val="34"/>
        </w:rPr>
        <w:t xml:space="preserve">Personal Chair of </w:t>
      </w:r>
      <w:r w:rsidR="00FE2B2E" w:rsidRPr="00FE2B2E">
        <w:rPr>
          <w:rFonts w:ascii="Times New Roman" w:hAnsi="Times New Roman" w:cs="Times New Roman"/>
          <w:sz w:val="24"/>
          <w:szCs w:val="34"/>
        </w:rPr>
        <w:t>Vertebrate Molecular Development</w:t>
      </w:r>
    </w:p>
    <w:p w14:paraId="7E7C9808" w14:textId="2C3031C5" w:rsidR="00D6067C" w:rsidRPr="00D6067C" w:rsidRDefault="00D6067C" w:rsidP="00FE2B2E">
      <w:pPr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6067C">
        <w:rPr>
          <w:rFonts w:ascii="Times New Roman" w:eastAsia="宋体" w:hAnsi="Times New Roman" w:cs="Times New Roman"/>
          <w:b/>
          <w:bCs/>
          <w:color w:val="333333"/>
          <w:kern w:val="0"/>
          <w:sz w:val="20"/>
          <w:szCs w:val="20"/>
        </w:rPr>
        <w:t xml:space="preserve">Research Theme: </w:t>
      </w:r>
    </w:p>
    <w:p w14:paraId="02A43BF6" w14:textId="7AB86C18" w:rsidR="00D6067C" w:rsidRDefault="00FE2B2E" w:rsidP="00D6067C">
      <w:pPr>
        <w:widowControl/>
        <w:jc w:val="left"/>
        <w:rPr>
          <w:rFonts w:ascii="&amp;quot" w:eastAsia="宋体" w:hAnsi="&amp;quot" w:cs="宋体" w:hint="eastAsia"/>
          <w:color w:val="333333"/>
          <w:kern w:val="0"/>
          <w:sz w:val="20"/>
          <w:szCs w:val="20"/>
        </w:rPr>
      </w:pPr>
      <w:r>
        <w:rPr>
          <w:rFonts w:ascii="&amp;quot" w:eastAsia="宋体" w:hAnsi="&amp;quot" w:cs="宋体" w:hint="eastAsia"/>
          <w:color w:val="333333"/>
          <w:kern w:val="0"/>
          <w:sz w:val="20"/>
          <w:szCs w:val="20"/>
        </w:rPr>
        <w:t>转基因技术在雏鸡中的应用，特别是研究</w:t>
      </w:r>
      <w:r w:rsidR="003C6F33">
        <w:rPr>
          <w:rFonts w:ascii="&amp;quot" w:eastAsia="宋体" w:hAnsi="&amp;quot" w:cs="宋体" w:hint="eastAsia"/>
          <w:color w:val="333333"/>
          <w:kern w:val="0"/>
          <w:sz w:val="20"/>
          <w:szCs w:val="20"/>
        </w:rPr>
        <w:t>鸡胚在发育过程中对疾病的抵抗性。</w:t>
      </w:r>
    </w:p>
    <w:p w14:paraId="4AE9F2F3" w14:textId="77777777" w:rsidR="00D6067C" w:rsidRPr="00D6067C" w:rsidRDefault="00D6067C" w:rsidP="00D6067C">
      <w:pPr>
        <w:pStyle w:val="3"/>
        <w:rPr>
          <w:rFonts w:ascii="Times New Roman" w:hAnsi="Times New Roman" w:cs="Times New Roman"/>
          <w:color w:val="666666"/>
          <w:sz w:val="38"/>
          <w:szCs w:val="38"/>
          <w:lang w:val="en"/>
        </w:rPr>
      </w:pPr>
      <w:r w:rsidRPr="00D6067C">
        <w:rPr>
          <w:rFonts w:ascii="Times New Roman" w:hAnsi="Times New Roman" w:cs="Times New Roman"/>
          <w:sz w:val="24"/>
          <w:szCs w:val="38"/>
          <w:lang w:val="en"/>
        </w:rPr>
        <w:t>Group Leaders / Career Track Fellows</w:t>
      </w: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6"/>
        <w:gridCol w:w="2622"/>
        <w:gridCol w:w="5149"/>
      </w:tblGrid>
      <w:tr w:rsidR="00FA60F4" w14:paraId="1108FCE9" w14:textId="77777777" w:rsidTr="007752FD">
        <w:trPr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5CFC66B" w14:textId="77777777" w:rsidR="007752FD" w:rsidRDefault="007752FD">
            <w:pPr>
              <w:widowControl/>
              <w:spacing w:after="300" w:line="291" w:lineRule="atLeast"/>
              <w:jc w:val="left"/>
              <w:rPr>
                <w:rFonts w:ascii="&amp;quot" w:hAnsi="&amp;quot" w:hint="eastAsia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b/>
                <w:bCs/>
                <w:color w:val="333333"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EFBE47E" w14:textId="77777777" w:rsidR="007752FD" w:rsidRDefault="007752FD">
            <w:pPr>
              <w:spacing w:after="300" w:line="291" w:lineRule="atLeast"/>
              <w:rPr>
                <w:rFonts w:ascii="&amp;quot" w:hAnsi="&amp;quot" w:hint="eastAsia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b/>
                <w:bCs/>
                <w:color w:val="333333"/>
                <w:sz w:val="20"/>
                <w:szCs w:val="20"/>
              </w:rPr>
              <w:t>Job Title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07985A6" w14:textId="77777777" w:rsidR="007752FD" w:rsidRDefault="007752FD">
            <w:pPr>
              <w:spacing w:after="300" w:line="291" w:lineRule="atLeast"/>
              <w:rPr>
                <w:rFonts w:ascii="&amp;quot" w:hAnsi="&amp;quot" w:hint="eastAsia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b/>
                <w:bCs/>
                <w:color w:val="333333"/>
                <w:sz w:val="20"/>
                <w:szCs w:val="20"/>
              </w:rPr>
              <w:t>Research Theme</w:t>
            </w:r>
          </w:p>
        </w:tc>
      </w:tr>
      <w:tr w:rsidR="00FA60F4" w14:paraId="2FF272CC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DB34B0" w14:textId="77777777" w:rsidR="007752FD" w:rsidRDefault="00F02616">
            <w:pPr>
              <w:spacing w:after="30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8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David Argyle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8106B4" w14:textId="77777777" w:rsidR="007752FD" w:rsidRDefault="007752FD" w:rsidP="00B838A3">
            <w:pPr>
              <w:spacing w:after="300"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William Dick Chair of Veterinary Clinical Studies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FA11C5" w14:textId="77777777" w:rsidR="00780E47" w:rsidRPr="00A910E3" w:rsidRDefault="00B838A3" w:rsidP="00780E47">
            <w:pPr>
              <w:pStyle w:val="a6"/>
              <w:spacing w:before="0" w:beforeAutospacing="0" w:after="0" w:afterAutospacing="0" w:line="291" w:lineRule="atLeast"/>
              <w:rPr>
                <w:rFonts w:ascii="Arial" w:hAnsi="Arial" w:cs="Arial"/>
                <w:color w:val="333333"/>
                <w:sz w:val="21"/>
              </w:rPr>
            </w:pPr>
            <w:r w:rsidRPr="00CC742C">
              <w:rPr>
                <w:rFonts w:ascii="Arial" w:hAnsi="Arial" w:cs="Arial" w:hint="eastAsia"/>
                <w:color w:val="333333"/>
                <w:sz w:val="21"/>
              </w:rPr>
              <w:t>研究犬类疾病的机</w:t>
            </w:r>
            <w:r w:rsidRPr="00A910E3">
              <w:rPr>
                <w:rFonts w:ascii="Arial" w:hAnsi="Arial" w:cs="Arial" w:hint="eastAsia"/>
                <w:color w:val="333333"/>
                <w:sz w:val="21"/>
              </w:rPr>
              <w:t>理，重点是比较癌症生物学</w:t>
            </w:r>
            <w:r w:rsidRPr="00A910E3">
              <w:rPr>
                <w:rFonts w:ascii="Arial" w:hAnsi="Arial" w:cs="Arial"/>
                <w:color w:val="333333"/>
                <w:sz w:val="21"/>
              </w:rPr>
              <w:t xml:space="preserve"> </w:t>
            </w:r>
            <w:bookmarkStart w:id="0" w:name="OLE_LINK5"/>
            <w:bookmarkStart w:id="1" w:name="OLE_LINK6"/>
            <w:bookmarkStart w:id="2" w:name="OLE_LINK7"/>
            <w:r w:rsidRPr="00A910E3">
              <w:rPr>
                <w:rFonts w:ascii="Arial" w:hAnsi="Arial" w:cs="Arial" w:hint="eastAsia"/>
                <w:color w:val="333333"/>
                <w:sz w:val="21"/>
              </w:rPr>
              <w:t>。</w:t>
            </w:r>
            <w:bookmarkEnd w:id="0"/>
            <w:bookmarkEnd w:id="1"/>
            <w:bookmarkEnd w:id="2"/>
            <w:r w:rsidRPr="00A910E3">
              <w:rPr>
                <w:rFonts w:ascii="Arial" w:hAnsi="Arial" w:cs="Arial"/>
                <w:color w:val="333333"/>
                <w:sz w:val="21"/>
              </w:rPr>
              <w:t> </w:t>
            </w:r>
          </w:p>
          <w:p w14:paraId="34EAD4CC" w14:textId="23889373" w:rsidR="007752FD" w:rsidRDefault="00B838A3" w:rsidP="00780E47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A910E3">
              <w:rPr>
                <w:rFonts w:ascii="Arial" w:hAnsi="Arial" w:cs="Arial" w:hint="eastAsia"/>
                <w:color w:val="333333"/>
                <w:sz w:val="21"/>
              </w:rPr>
              <w:t>这需要将新疗法转化为临床开发以用于对癌症</w:t>
            </w:r>
            <w:r w:rsidRPr="00CC742C">
              <w:rPr>
                <w:rFonts w:ascii="Arial" w:hAnsi="Arial" w:cs="Arial" w:hint="eastAsia"/>
                <w:color w:val="333333"/>
                <w:sz w:val="21"/>
              </w:rPr>
              <w:t>干细胞的基础研究。</w:t>
            </w:r>
          </w:p>
        </w:tc>
      </w:tr>
      <w:tr w:rsidR="00FA60F4" w14:paraId="0C0C881D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2ACA0A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9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Kenneth Baillie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959184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C2B0E" w14:textId="5A44322F" w:rsidR="007752FD" w:rsidRDefault="007F5DDE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7F5DDE">
              <w:rPr>
                <w:rFonts w:ascii="&amp;quot" w:hAnsi="&amp;quot" w:hint="eastAsia"/>
                <w:sz w:val="20"/>
                <w:szCs w:val="20"/>
              </w:rPr>
              <w:t>重症医学中的转化基因组学。</w:t>
            </w:r>
          </w:p>
        </w:tc>
      </w:tr>
      <w:tr w:rsidR="00FA60F4" w14:paraId="0FEADCAD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CE73B6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0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Adam Balic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39E948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Career Track Fellow/Research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1F96DA" w14:textId="70EE4C88" w:rsidR="007752FD" w:rsidRPr="00593624" w:rsidRDefault="007F5DDE" w:rsidP="007F5DDE">
            <w:pPr>
              <w:widowControl/>
              <w:spacing w:before="100" w:beforeAutospacing="1" w:after="100" w:afterAutospacing="1" w:line="291" w:lineRule="atLeast"/>
              <w:jc w:val="left"/>
              <w:rPr>
                <w:rFonts w:ascii="宋体" w:eastAsia="宋体" w:hAnsi="宋体"/>
                <w:color w:val="333333"/>
                <w:sz w:val="20"/>
                <w:szCs w:val="20"/>
              </w:rPr>
            </w:pPr>
            <w:r w:rsidRPr="00593624">
              <w:rPr>
                <w:rFonts w:ascii="宋体" w:eastAsia="宋体" w:hAnsi="宋体" w:hint="eastAsia"/>
                <w:color w:val="333333"/>
                <w:sz w:val="20"/>
                <w:szCs w:val="20"/>
              </w:rPr>
              <w:t>定义鸡体内淋巴器官发育的分子和细胞机制；开发新型转基因和基因编辑技术，以实现对鸡免疫细胞群的操作。</w:t>
            </w:r>
          </w:p>
        </w:tc>
      </w:tr>
      <w:tr w:rsidR="00FA60F4" w14:paraId="295BAB1F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208428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1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Tom Burdon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7ACBEC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EDEAF6" w14:textId="41098588" w:rsidR="007752FD" w:rsidRDefault="007F5DDE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7F5DDE">
              <w:rPr>
                <w:rFonts w:ascii="&amp;quot" w:hAnsi="&amp;quot" w:hint="eastAsia"/>
                <w:sz w:val="20"/>
                <w:szCs w:val="20"/>
              </w:rPr>
              <w:t>胚胎</w:t>
            </w:r>
            <w:r>
              <w:rPr>
                <w:rFonts w:ascii="&amp;quot" w:hAnsi="&amp;quot" w:hint="eastAsia"/>
                <w:sz w:val="20"/>
                <w:szCs w:val="20"/>
              </w:rPr>
              <w:t>衍生</w:t>
            </w:r>
            <w:r w:rsidRPr="007F5DDE">
              <w:rPr>
                <w:rFonts w:ascii="&amp;quot" w:hAnsi="&amp;quot" w:hint="eastAsia"/>
                <w:sz w:val="20"/>
                <w:szCs w:val="20"/>
              </w:rPr>
              <w:t>干细胞的生长与分化调控。</w:t>
            </w:r>
          </w:p>
        </w:tc>
      </w:tr>
      <w:tr w:rsidR="00FA60F4" w14:paraId="4D8F1162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C0903D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2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Mike Clinton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6A550B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3634A9" w14:textId="3D23FBF6" w:rsidR="007752FD" w:rsidRDefault="007F5DDE" w:rsidP="007F5DDE">
            <w:pPr>
              <w:pStyle w:val="a6"/>
              <w:spacing w:before="0" w:beforeAutospacing="0" w:after="15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性别决定和性腺分化的分子调控；鸟类中的性别机制；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Micro-RNA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对细胞和组织的分化</w:t>
            </w:r>
            <w:r w:rsidR="00972962">
              <w:rPr>
                <w:rFonts w:ascii="&amp;quot" w:hAnsi="&amp;quot" w:hint="eastAsia"/>
                <w:color w:val="333333"/>
                <w:sz w:val="20"/>
                <w:szCs w:val="20"/>
              </w:rPr>
              <w:t>。</w:t>
            </w:r>
          </w:p>
        </w:tc>
      </w:tr>
      <w:tr w:rsidR="00FA60F4" w14:paraId="74D2336B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9ABC37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3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David Collie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3334C4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Leader/Reader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7C122E" w14:textId="1C81A8C4" w:rsidR="007752FD" w:rsidRDefault="00EA6BA7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肺疾病的病理生理机制。</w:t>
            </w:r>
          </w:p>
        </w:tc>
      </w:tr>
      <w:tr w:rsidR="00FA60F4" w14:paraId="5E2506C1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0B7F5D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4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Megan Davey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21F76A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1D752D" w14:textId="142554BD" w:rsidR="007752FD" w:rsidRDefault="007752FD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 xml:space="preserve">Hedgehog </w:t>
            </w:r>
            <w:r w:rsidR="00EA6BA7">
              <w:rPr>
                <w:rFonts w:ascii="&amp;quot" w:hAnsi="&amp;quot" w:hint="eastAsia"/>
                <w:color w:val="333333"/>
                <w:sz w:val="20"/>
                <w:szCs w:val="20"/>
              </w:rPr>
              <w:t>信号通路</w:t>
            </w:r>
            <w:r w:rsidR="00FD1430">
              <w:rPr>
                <w:rFonts w:ascii="&amp;quot" w:hAnsi="&amp;quot" w:hint="eastAsia"/>
                <w:color w:val="333333"/>
                <w:sz w:val="20"/>
                <w:szCs w:val="20"/>
              </w:rPr>
              <w:t>；</w:t>
            </w:r>
            <w:r w:rsidR="00EA6BA7">
              <w:rPr>
                <w:rFonts w:ascii="&amp;quot" w:hAnsi="&amp;quot" w:hint="eastAsia"/>
                <w:color w:val="333333"/>
                <w:sz w:val="20"/>
                <w:szCs w:val="20"/>
              </w:rPr>
              <w:t>纤毛在发育中的作用，重点是</w:t>
            </w:r>
            <w:r w:rsidR="00FD1430">
              <w:rPr>
                <w:rFonts w:ascii="&amp;quot" w:hAnsi="&amp;quot" w:hint="eastAsia"/>
                <w:color w:val="333333"/>
                <w:sz w:val="20"/>
                <w:szCs w:val="20"/>
              </w:rPr>
              <w:t>在肢体和神经系统。</w:t>
            </w:r>
          </w:p>
        </w:tc>
      </w:tr>
      <w:tr w:rsidR="00FA60F4" w14:paraId="49313A1D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80F7EC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5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Xavier Donadeu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B40275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CF27A7" w14:textId="19FC82EA" w:rsidR="007752FD" w:rsidRDefault="00804711" w:rsidP="00804711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FD1430">
              <w:rPr>
                <w:rFonts w:ascii="&amp;quot" w:hAnsi="&amp;quot" w:hint="eastAsia"/>
                <w:color w:val="333333"/>
                <w:sz w:val="20"/>
                <w:szCs w:val="20"/>
              </w:rPr>
              <w:t>从兽医的角度和疾病模型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研究</w:t>
            </w:r>
            <w:r w:rsidR="00FD1430" w:rsidRPr="00FD1430">
              <w:rPr>
                <w:rFonts w:ascii="&amp;quot" w:hAnsi="&amp;quot" w:hint="eastAsia"/>
                <w:color w:val="333333"/>
                <w:sz w:val="20"/>
                <w:szCs w:val="20"/>
              </w:rPr>
              <w:t>大型动物物种的干细胞生物学和生殖生物学</w:t>
            </w:r>
            <w:r w:rsidR="0052272E">
              <w:rPr>
                <w:rFonts w:ascii="&amp;quot" w:hAnsi="&amp;quot" w:hint="eastAsia"/>
                <w:color w:val="333333"/>
                <w:sz w:val="20"/>
                <w:szCs w:val="20"/>
              </w:rPr>
              <w:t>。</w:t>
            </w:r>
          </w:p>
        </w:tc>
      </w:tr>
      <w:tr w:rsidR="00FA60F4" w14:paraId="1C57A50D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8F3B89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6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Colin Farquharson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EBB7CF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Personal Chair of Skeletal Biology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F74D28" w14:textId="7463BE5C" w:rsidR="007752FD" w:rsidRDefault="0071548D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71548D">
              <w:rPr>
                <w:rFonts w:ascii="&amp;quot" w:hAnsi="&amp;quot" w:hint="eastAsia"/>
                <w:color w:val="333333"/>
                <w:sz w:val="20"/>
                <w:szCs w:val="20"/>
              </w:rPr>
              <w:t>细胞和分子的识别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；</w:t>
            </w:r>
            <w:r w:rsidRPr="0071548D">
              <w:rPr>
                <w:rFonts w:ascii="&amp;quot" w:hAnsi="&amp;quot" w:hint="eastAsia"/>
                <w:color w:val="333333"/>
                <w:sz w:val="20"/>
                <w:szCs w:val="20"/>
              </w:rPr>
              <w:t>负</w:t>
            </w:r>
            <w:bookmarkStart w:id="3" w:name="_GoBack"/>
            <w:bookmarkEnd w:id="3"/>
            <w:r w:rsidRPr="0071548D">
              <w:rPr>
                <w:rFonts w:ascii="&amp;quot" w:hAnsi="&amp;quot" w:hint="eastAsia"/>
                <w:color w:val="333333"/>
                <w:sz w:val="20"/>
                <w:szCs w:val="20"/>
              </w:rPr>
              <w:t>责</w:t>
            </w:r>
            <w:r w:rsidR="00CB3980">
              <w:rPr>
                <w:rFonts w:ascii="&amp;quot" w:hAnsi="&amp;quot" w:hint="eastAsia"/>
                <w:color w:val="333333"/>
                <w:sz w:val="20"/>
                <w:szCs w:val="20"/>
              </w:rPr>
              <w:t>正常和病理条件下</w:t>
            </w:r>
            <w:r w:rsidRPr="0071548D">
              <w:rPr>
                <w:rFonts w:ascii="&amp;quot" w:hAnsi="&amp;quot" w:hint="eastAsia"/>
                <w:color w:val="333333"/>
                <w:sz w:val="20"/>
                <w:szCs w:val="20"/>
              </w:rPr>
              <w:t>骨骼和软骨生长、发育和</w:t>
            </w:r>
            <w:r w:rsidR="00CB3980">
              <w:rPr>
                <w:rFonts w:ascii="&amp;quot" w:hAnsi="&amp;quot" w:hint="eastAsia"/>
                <w:color w:val="333333"/>
                <w:sz w:val="20"/>
                <w:szCs w:val="20"/>
              </w:rPr>
              <w:t>矿化的机制。</w:t>
            </w:r>
          </w:p>
        </w:tc>
      </w:tr>
      <w:tr w:rsidR="00FA60F4" w14:paraId="0C006790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63B7AD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7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Denis Headon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8A6923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F03A7C" w14:textId="57CCF713" w:rsidR="007752FD" w:rsidRDefault="00CB3980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皮肤及其附属部分的发育、维持和修复。</w:t>
            </w:r>
          </w:p>
        </w:tc>
      </w:tr>
      <w:tr w:rsidR="00FA60F4" w14:paraId="361C824D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91C1DA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8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Peter Hohenstein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C68710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38337F" w14:textId="32D74A37" w:rsidR="007752FD" w:rsidRDefault="002A5869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2A5869">
              <w:rPr>
                <w:rFonts w:ascii="&amp;quot" w:hAnsi="&amp;quot" w:hint="eastAsia"/>
                <w:color w:val="333333"/>
                <w:sz w:val="20"/>
                <w:szCs w:val="20"/>
              </w:rPr>
              <w:t>小鼠模型中的肾脏发育、干细胞和疾病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研究。</w:t>
            </w:r>
          </w:p>
        </w:tc>
      </w:tr>
      <w:tr w:rsidR="00FA60F4" w14:paraId="0BAB43BA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BFA4DA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19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Ian Jackson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243A15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D4E6E9" w14:textId="6A3EDB62" w:rsidR="007752FD" w:rsidRDefault="002A5869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2A5869">
              <w:rPr>
                <w:rFonts w:ascii="&amp;quot" w:hAnsi="&amp;quot" w:hint="eastAsia"/>
                <w:color w:val="333333"/>
                <w:sz w:val="20"/>
                <w:szCs w:val="20"/>
              </w:rPr>
              <w:t>人类和动物疾病的小鼠模型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。</w:t>
            </w:r>
          </w:p>
        </w:tc>
      </w:tr>
      <w:tr w:rsidR="00FA60F4" w14:paraId="291CCE3E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51EA32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20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Anagha Joshi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925FC7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 / 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710014" w14:textId="58CCB930" w:rsidR="007752FD" w:rsidRDefault="006E3E38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以血液为模型系统，运用计算系统生物学去理解在哺乳动物发育过程中的转录调控。</w:t>
            </w:r>
          </w:p>
        </w:tc>
      </w:tr>
      <w:tr w:rsidR="00FA60F4" w14:paraId="44016E50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20E53B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21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Vicky MacRae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06F7ED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6223BB" w14:textId="3B38C6C1" w:rsidR="007752FD" w:rsidRDefault="006E3E38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6E3E38">
              <w:rPr>
                <w:rFonts w:ascii="&amp;quot" w:hAnsi="&amp;quot" w:hint="eastAsia"/>
                <w:color w:val="333333"/>
                <w:sz w:val="20"/>
                <w:szCs w:val="20"/>
              </w:rPr>
              <w:t>研究骨形成和血管钙化的新机制。</w:t>
            </w:r>
          </w:p>
        </w:tc>
      </w:tr>
      <w:tr w:rsidR="00FA60F4" w14:paraId="19C3C517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F1C171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22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Mike McGrew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96BF61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38AFFA" w14:textId="66908639" w:rsidR="007752FD" w:rsidRDefault="006E3E38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6E3E38">
              <w:rPr>
                <w:rFonts w:ascii="&amp;quot" w:hAnsi="&amp;quot" w:hint="eastAsia"/>
                <w:color w:val="333333"/>
                <w:sz w:val="20"/>
                <w:szCs w:val="20"/>
              </w:rPr>
              <w:t>鸟类生殖细胞的生物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样本库</w:t>
            </w:r>
            <w:r w:rsidRPr="006E3E38">
              <w:rPr>
                <w:rFonts w:ascii="&amp;quot" w:hAnsi="&amp;quot" w:hint="eastAsia"/>
                <w:color w:val="333333"/>
                <w:sz w:val="20"/>
                <w:szCs w:val="20"/>
              </w:rPr>
              <w:t>和基因编辑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。</w:t>
            </w:r>
          </w:p>
        </w:tc>
      </w:tr>
      <w:tr w:rsidR="00FA60F4" w14:paraId="2E324589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6CD0D6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23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Gerry McLachlan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945C8C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AF1260" w14:textId="7BDC5579" w:rsidR="007752FD" w:rsidRDefault="009B1434">
            <w:pPr>
              <w:pStyle w:val="a6"/>
              <w:spacing w:before="0" w:beforeAutospacing="0" w:after="15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在小鼠和绵羊中，做临床前的研究，评估呼吸系统基因和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miRNA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的表达的安全性和高效性。</w:t>
            </w:r>
          </w:p>
          <w:p w14:paraId="2460BCA8" w14:textId="2DCC1521" w:rsidR="007752FD" w:rsidRDefault="002C2397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将绵羊</w:t>
            </w:r>
            <w:r w:rsidRPr="002C2397">
              <w:rPr>
                <w:rFonts w:ascii="&amp;quot" w:hAnsi="&amp;quot" w:hint="eastAsia"/>
                <w:color w:val="333333"/>
                <w:sz w:val="20"/>
                <w:szCs w:val="20"/>
              </w:rPr>
              <w:t>用于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作为研究</w:t>
            </w:r>
            <w:r w:rsidRPr="002C2397">
              <w:rPr>
                <w:rFonts w:ascii="&amp;quot" w:hAnsi="&amp;quot" w:hint="eastAsia"/>
                <w:color w:val="333333"/>
                <w:sz w:val="20"/>
                <w:szCs w:val="20"/>
              </w:rPr>
              <w:t>呼吸系统疾病的大型动物模型。</w:t>
            </w:r>
          </w:p>
        </w:tc>
      </w:tr>
      <w:tr w:rsidR="00FA60F4" w14:paraId="2E4BF014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A25DB4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24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Simone Meddle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F1A06D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 xml:space="preserve">Personal Chair of </w:t>
            </w:r>
            <w:proofErr w:type="spellStart"/>
            <w:r>
              <w:rPr>
                <w:rFonts w:ascii="&amp;quot" w:hAnsi="&amp;quot"/>
                <w:color w:val="333333"/>
                <w:sz w:val="20"/>
                <w:szCs w:val="20"/>
              </w:rPr>
              <w:t>Behavioural</w:t>
            </w:r>
            <w:proofErr w:type="spellEnd"/>
            <w:r>
              <w:rPr>
                <w:rFonts w:ascii="&amp;quot" w:hAnsi="&amp;quot"/>
                <w:color w:val="333333"/>
                <w:sz w:val="20"/>
                <w:szCs w:val="20"/>
              </w:rPr>
              <w:t xml:space="preserve"> Neuroendocrinology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A44DDE" w14:textId="51FCBC31" w:rsidR="007752FD" w:rsidRDefault="000C7D67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0C7D67">
              <w:rPr>
                <w:rFonts w:ascii="&amp;quot" w:hAnsi="&amp;quot" w:hint="eastAsia"/>
                <w:color w:val="333333"/>
                <w:sz w:val="20"/>
                <w:szCs w:val="20"/>
              </w:rPr>
              <w:t>神经内分泌系统的适应：对生殖和行为的激素和神经调节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；</w:t>
            </w:r>
            <w:r w:rsidRPr="000C7D67">
              <w:rPr>
                <w:rFonts w:ascii="&amp;quot" w:hAnsi="&amp;quot" w:hint="eastAsia"/>
                <w:color w:val="333333"/>
                <w:sz w:val="20"/>
                <w:szCs w:val="20"/>
              </w:rPr>
              <w:t>动物福利</w:t>
            </w: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。</w:t>
            </w:r>
          </w:p>
        </w:tc>
      </w:tr>
      <w:tr w:rsidR="00FA60F4" w14:paraId="518C42A8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45EC1C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25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Joe Rainger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7FB488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3D8E63" w14:textId="77777777" w:rsidR="007752FD" w:rsidRDefault="007752FD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</w:p>
        </w:tc>
      </w:tr>
      <w:tr w:rsidR="00FA60F4" w14:paraId="7E4BD887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E606F1" w14:textId="77777777" w:rsidR="007752FD" w:rsidRDefault="00F02616">
            <w:pPr>
              <w:spacing w:line="291" w:lineRule="atLeast"/>
              <w:rPr>
                <w:rFonts w:ascii="&amp;quot" w:eastAsia="宋体" w:hAnsi="&amp;quot" w:cs="宋体" w:hint="eastAsia"/>
                <w:color w:val="333333"/>
                <w:sz w:val="20"/>
                <w:szCs w:val="20"/>
              </w:rPr>
            </w:pPr>
            <w:hyperlink r:id="rId26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Douglas Vernimmen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A51235" w14:textId="77777777" w:rsidR="007752FD" w:rsidRDefault="007752FD" w:rsidP="00B838A3">
            <w:pPr>
              <w:spacing w:line="291" w:lineRule="atLeast"/>
              <w:jc w:val="lef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Chancellors Fellow/Research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B8601C" w14:textId="4C93F63F" w:rsidR="007752FD" w:rsidRDefault="000C7D67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0C7D67">
              <w:rPr>
                <w:rFonts w:ascii="&amp;quot" w:hAnsi="&amp;quot" w:hint="eastAsia"/>
                <w:color w:val="333333"/>
                <w:sz w:val="20"/>
                <w:szCs w:val="20"/>
              </w:rPr>
              <w:t>我们与</w:t>
            </w:r>
            <w:r w:rsidRPr="000C7D67">
              <w:rPr>
                <w:rFonts w:ascii="&amp;quot" w:hAnsi="&amp;quot"/>
                <w:color w:val="333333"/>
                <w:sz w:val="20"/>
                <w:szCs w:val="20"/>
              </w:rPr>
              <w:t xml:space="preserve">K </w:t>
            </w:r>
            <w:proofErr w:type="spellStart"/>
            <w:r w:rsidRPr="000C7D67">
              <w:rPr>
                <w:rFonts w:ascii="&amp;quot" w:hAnsi="&amp;quot"/>
                <w:color w:val="333333"/>
                <w:sz w:val="20"/>
                <w:szCs w:val="20"/>
              </w:rPr>
              <w:t>Kranc</w:t>
            </w:r>
            <w:proofErr w:type="spellEnd"/>
            <w:r w:rsidRPr="000C7D67">
              <w:rPr>
                <w:rFonts w:ascii="&amp;quot" w:hAnsi="&amp;quot"/>
                <w:color w:val="333333"/>
                <w:sz w:val="20"/>
                <w:szCs w:val="20"/>
              </w:rPr>
              <w:t>教授的合作研究是通过体外和体内模型来</w:t>
            </w:r>
            <w:proofErr w:type="gramStart"/>
            <w:r w:rsidR="001334A8">
              <w:rPr>
                <w:rFonts w:ascii="&amp;quot" w:hAnsi="&amp;quot" w:hint="eastAsia"/>
                <w:color w:val="333333"/>
                <w:sz w:val="20"/>
                <w:szCs w:val="20"/>
              </w:rPr>
              <w:t>研究</w:t>
            </w:r>
            <w:r w:rsidRPr="000C7D67">
              <w:rPr>
                <w:rFonts w:ascii="&amp;quot" w:hAnsi="&amp;quot"/>
                <w:color w:val="333333"/>
                <w:sz w:val="20"/>
                <w:szCs w:val="20"/>
              </w:rPr>
              <w:t>髓系白血病</w:t>
            </w:r>
            <w:proofErr w:type="gramEnd"/>
            <w:r w:rsidRPr="000C7D67">
              <w:rPr>
                <w:rFonts w:ascii="&amp;quot" w:hAnsi="&amp;quot"/>
                <w:color w:val="333333"/>
                <w:sz w:val="20"/>
                <w:szCs w:val="20"/>
              </w:rPr>
              <w:t>的表观遗传调控的精确功能。再加上对该基因突变的患者进行额外的筛查，这项研究将使我们能够开发治疗白血病的新方法。</w:t>
            </w:r>
          </w:p>
        </w:tc>
      </w:tr>
      <w:tr w:rsidR="00FA60F4" w14:paraId="335749FE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BEA263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27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Bruce Whitelaw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6886CF" w14:textId="77777777" w:rsidR="007752FD" w:rsidRDefault="007752FD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Genus Personal Chair of Animal Biotechnology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087AAE" w14:textId="663BA226" w:rsidR="007752FD" w:rsidRDefault="00B14A10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 w:rsidRPr="00B14A10">
              <w:rPr>
                <w:rFonts w:ascii="&amp;quot" w:hAnsi="&amp;quot" w:hint="eastAsia"/>
                <w:color w:val="333333"/>
                <w:sz w:val="20"/>
                <w:szCs w:val="20"/>
              </w:rPr>
              <w:t>为生物医学和农业应用开发转基因家畜。</w:t>
            </w:r>
          </w:p>
        </w:tc>
      </w:tr>
      <w:tr w:rsidR="00FA60F4" w14:paraId="10142764" w14:textId="77777777" w:rsidTr="007752F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BE5497" w14:textId="77777777" w:rsidR="007752FD" w:rsidRDefault="00F02616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hyperlink r:id="rId28" w:history="1">
              <w:r w:rsidR="007752FD">
                <w:rPr>
                  <w:rStyle w:val="a7"/>
                  <w:rFonts w:ascii="&amp;quot" w:hAnsi="&amp;quot"/>
                  <w:color w:val="346DBF"/>
                  <w:sz w:val="20"/>
                  <w:szCs w:val="20"/>
                </w:rPr>
                <w:t>Thomas Wishart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BFEAFD" w14:textId="77777777" w:rsidR="007752FD" w:rsidRDefault="007752FD">
            <w:pPr>
              <w:spacing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/>
                <w:color w:val="333333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A6C659" w14:textId="0FF503C5" w:rsidR="007752FD" w:rsidRDefault="00B14A10">
            <w:pPr>
              <w:pStyle w:val="a6"/>
              <w:spacing w:before="0" w:beforeAutospacing="0" w:after="0" w:afterAutospacing="0" w:line="291" w:lineRule="atLeast"/>
              <w:rPr>
                <w:rFonts w:ascii="&amp;quot" w:hAnsi="&amp;quot" w:hint="eastAsia"/>
                <w:color w:val="333333"/>
                <w:sz w:val="20"/>
                <w:szCs w:val="20"/>
              </w:rPr>
            </w:pPr>
            <w:r>
              <w:rPr>
                <w:rFonts w:ascii="&amp;quot" w:hAnsi="&amp;quot" w:hint="eastAsia"/>
                <w:color w:val="333333"/>
                <w:sz w:val="20"/>
                <w:szCs w:val="20"/>
              </w:rPr>
              <w:t>在正常和病理条件下，阐明神经元的发育、稳定和退化的机制。</w:t>
            </w:r>
          </w:p>
        </w:tc>
      </w:tr>
    </w:tbl>
    <w:p w14:paraId="0248929F" w14:textId="7587437B" w:rsidR="00CC742C" w:rsidRPr="007752FD" w:rsidRDefault="00CC742C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p w14:paraId="6134BF97" w14:textId="3FA6F213" w:rsidR="00CC742C" w:rsidRDefault="00CC742C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p w14:paraId="0E2389E5" w14:textId="77777777" w:rsidR="00CC742C" w:rsidRPr="00CC742C" w:rsidRDefault="00CC742C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CC742C">
        <w:rPr>
          <w:rFonts w:ascii="Times New Roman" w:hAnsi="Times New Roman" w:cs="Times New Roman"/>
          <w:b/>
          <w:sz w:val="24"/>
          <w:szCs w:val="24"/>
        </w:rPr>
        <w:t>Clinical Research Associates</w:t>
      </w: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3095"/>
        <w:gridCol w:w="4234"/>
      </w:tblGrid>
      <w:tr w:rsidR="00B708A9" w:rsidRPr="009D642D" w14:paraId="294734E0" w14:textId="77777777" w:rsidTr="00B272BD">
        <w:trPr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DDF9DFE" w14:textId="77777777" w:rsidR="00B272BD" w:rsidRPr="009D642D" w:rsidRDefault="00B272BD" w:rsidP="00D32C95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6BCC927" w14:textId="77777777" w:rsidR="00B272BD" w:rsidRPr="009D642D" w:rsidRDefault="00B272BD" w:rsidP="00D32C95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Job Title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37DB9A2" w14:textId="77777777" w:rsidR="00B272BD" w:rsidRPr="009D642D" w:rsidRDefault="00B272BD" w:rsidP="00D32C95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Research Theme</w:t>
            </w:r>
          </w:p>
        </w:tc>
      </w:tr>
      <w:tr w:rsidR="00B708A9" w:rsidRPr="009D642D" w14:paraId="567AFF95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C4319E" w14:textId="77777777" w:rsidR="00B272BD" w:rsidRPr="009D642D" w:rsidRDefault="00F02616" w:rsidP="00D32C95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9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Sally Argyle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B055BD" w14:textId="77777777" w:rsidR="00B272BD" w:rsidRPr="009D642D" w:rsidRDefault="00B272BD" w:rsidP="00D32C95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D5F73F" w14:textId="77777777" w:rsidR="00B272BD" w:rsidRPr="009D642D" w:rsidRDefault="00B272BD" w:rsidP="00D32C95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</w:tr>
      <w:tr w:rsidR="00B708A9" w:rsidRPr="009D642D" w14:paraId="1ECCD54B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ABCCD9" w14:textId="77777777" w:rsidR="00B272BD" w:rsidRPr="009D642D" w:rsidRDefault="00F02616" w:rsidP="00D32C95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0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Guraa Bergkvist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DE72E1" w14:textId="77777777" w:rsidR="00B272BD" w:rsidRPr="009D642D" w:rsidRDefault="00B272BD" w:rsidP="00D32C95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E9F79C" w14:textId="23415415" w:rsidR="00B272BD" w:rsidRPr="009D642D" w:rsidRDefault="00B708A9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B708A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癌症以及破骨细胞在骨中失调表达的分子途径。</w:t>
            </w:r>
          </w:p>
        </w:tc>
      </w:tr>
      <w:tr w:rsidR="00B708A9" w:rsidRPr="009D642D" w14:paraId="5426B2FA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1F6BDF" w14:textId="77777777" w:rsidR="00B272BD" w:rsidRPr="009D642D" w:rsidRDefault="00F02616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1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Brendan Corcoran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7A2ABE" w14:textId="77777777" w:rsidR="00B272BD" w:rsidRPr="009D642D" w:rsidRDefault="00B272BD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Veterinary Cardiopulmonary Medicine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C6A7F9" w14:textId="7634D47D" w:rsidR="00B272BD" w:rsidRPr="009D642D" w:rsidRDefault="00B708A9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B708A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犬的二尖瓣疾病、</w:t>
            </w:r>
            <w:proofErr w:type="gramStart"/>
            <w:r w:rsidRPr="00B708A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向研究</w:t>
            </w:r>
            <w:proofErr w:type="gramEnd"/>
            <w:r w:rsidRPr="00B708A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提供组织解决方案。</w:t>
            </w:r>
          </w:p>
        </w:tc>
      </w:tr>
      <w:tr w:rsidR="00B708A9" w:rsidRPr="009D642D" w14:paraId="079B969E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AD1183" w14:textId="77777777" w:rsidR="00B272BD" w:rsidRPr="009D642D" w:rsidRDefault="00F02616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2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Padraic Dixon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85AF9F" w14:textId="77777777" w:rsidR="00B272BD" w:rsidRPr="009D642D" w:rsidRDefault="00B272BD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Equine Surgery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AF494B" w14:textId="43DAE7A3" w:rsidR="00B272BD" w:rsidRPr="009D642D" w:rsidRDefault="00B708A9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B708A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马牙齿在上呼吸道疾病中病理、发病机制。</w:t>
            </w:r>
          </w:p>
        </w:tc>
      </w:tr>
      <w:tr w:rsidR="00B708A9" w:rsidRPr="009D642D" w14:paraId="36D68934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EDF31A" w14:textId="77777777" w:rsidR="00B272BD" w:rsidRPr="009D642D" w:rsidRDefault="00F02616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3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Adam Gow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942622" w14:textId="77777777" w:rsidR="00B272BD" w:rsidRPr="009D642D" w:rsidRDefault="00B272BD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Small Animal Medicine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0E2CB9" w14:textId="4FE4985E" w:rsidR="00B272BD" w:rsidRPr="009D642D" w:rsidRDefault="00B708A9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B708A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干细胞来源的犬功能性肝细胞的体外培养、犬肝病及肝性脑病的发病机理。</w:t>
            </w:r>
          </w:p>
        </w:tc>
      </w:tr>
      <w:tr w:rsidR="00B708A9" w:rsidRPr="009D642D" w14:paraId="3B8B4CB7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5A5B1E" w14:textId="77777777" w:rsidR="00B272BD" w:rsidRPr="009D642D" w:rsidRDefault="00F02616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4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John Keen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6675D3" w14:textId="77777777" w:rsidR="00B272BD" w:rsidRPr="009D642D" w:rsidRDefault="00B272BD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C2F704" w14:textId="14142466" w:rsidR="00B272BD" w:rsidRPr="009D642D" w:rsidRDefault="00666FBC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666FB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马心血管系统及其与内分泌失调的关系，如马代谢综合征和脑垂体间功能障碍。</w:t>
            </w:r>
          </w:p>
        </w:tc>
      </w:tr>
      <w:tr w:rsidR="00B708A9" w:rsidRPr="009D642D" w14:paraId="0DFDD7D3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0AD07C" w14:textId="77777777" w:rsidR="00B272BD" w:rsidRPr="009D642D" w:rsidRDefault="00F02616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5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Yolanda Martinez-Pereira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ED143E" w14:textId="77777777" w:rsidR="00B272BD" w:rsidRPr="009D642D" w:rsidRDefault="00B272BD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D726F2" w14:textId="790829C2" w:rsidR="00B272BD" w:rsidRPr="009D642D" w:rsidRDefault="00BB3BB1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BB3BB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病犬中充血性心力衰竭的临床生物标志物、犬间皮瘤的新型诊断工具。</w:t>
            </w:r>
          </w:p>
        </w:tc>
      </w:tr>
      <w:tr w:rsidR="00B708A9" w:rsidRPr="009D642D" w14:paraId="43FCA61D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4D7F2F" w14:textId="77777777" w:rsidR="00B272BD" w:rsidRPr="009D642D" w:rsidRDefault="00F02616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6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Bruce McGorum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151D7E" w14:textId="77777777" w:rsidR="00B272BD" w:rsidRPr="009D642D" w:rsidRDefault="00B272BD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Equine Medicine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19486E" w14:textId="5BF2058D" w:rsidR="00B272BD" w:rsidRPr="009D642D" w:rsidRDefault="0050328F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50328F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马内脏疾病尤其是马呼吸道疾病和牧草病。</w:t>
            </w:r>
          </w:p>
        </w:tc>
      </w:tr>
      <w:tr w:rsidR="00B708A9" w:rsidRPr="009D642D" w14:paraId="01856ACA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7D6DA4" w14:textId="77777777" w:rsidR="00B272BD" w:rsidRPr="009D642D" w:rsidRDefault="00F02616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7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Sarah Taylor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E414E1" w14:textId="77777777" w:rsidR="00B272BD" w:rsidRPr="009D642D" w:rsidRDefault="00B272BD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Senior Lecturer in Equine </w:t>
            </w:r>
            <w:proofErr w:type="spellStart"/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Orthopaedics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01CF96" w14:textId="64DCFF5D" w:rsidR="00B272BD" w:rsidRPr="009D642D" w:rsidRDefault="0050328F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50328F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马关节炎的分子发病机理、使用再生医学的一种新型生物学疗法（干细胞和自体血清）。</w:t>
            </w:r>
          </w:p>
        </w:tc>
      </w:tr>
      <w:tr w:rsidR="00B708A9" w:rsidRPr="009D642D" w14:paraId="49452297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5E6AD2" w14:textId="77777777" w:rsidR="00B272BD" w:rsidRPr="009D642D" w:rsidRDefault="00F02616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8" w:history="1">
              <w:r w:rsidR="00B272BD" w:rsidRPr="00B272B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Erin Williams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34F746" w14:textId="77777777" w:rsidR="00B272BD" w:rsidRPr="009D642D" w:rsidRDefault="00B272BD" w:rsidP="00D32C95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D642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Applied Veterinary Anatomy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FEF68B" w14:textId="77777777" w:rsidR="00B272BD" w:rsidRPr="009D642D" w:rsidRDefault="00B272BD" w:rsidP="00D32C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2A1A42A" w14:textId="0FD35CF2" w:rsidR="00CC742C" w:rsidRPr="00B272BD" w:rsidRDefault="00CC742C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p w14:paraId="3AA17AC5" w14:textId="5FEF9CA6" w:rsidR="003179D1" w:rsidRDefault="003179D1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p w14:paraId="31680BD1" w14:textId="77777777" w:rsidR="003179D1" w:rsidRPr="003179D1" w:rsidRDefault="003179D1" w:rsidP="003179D1">
      <w:pPr>
        <w:pStyle w:val="3"/>
        <w:rPr>
          <w:rFonts w:ascii="Times New Roman" w:hAnsi="Times New Roman" w:cs="Times New Roman"/>
          <w:color w:val="666666"/>
          <w:sz w:val="24"/>
          <w:szCs w:val="24"/>
          <w:lang w:val="en"/>
        </w:rPr>
      </w:pPr>
      <w:r w:rsidRPr="003179D1">
        <w:rPr>
          <w:rFonts w:ascii="Times New Roman" w:hAnsi="Times New Roman" w:cs="Times New Roman"/>
          <w:sz w:val="24"/>
          <w:szCs w:val="24"/>
          <w:lang w:val="en"/>
        </w:rPr>
        <w:t>Associate Scientists</w:t>
      </w: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2"/>
        <w:gridCol w:w="5092"/>
        <w:gridCol w:w="2173"/>
      </w:tblGrid>
      <w:tr w:rsidR="00B272BD" w:rsidRPr="00B272BD" w14:paraId="2C06AE3C" w14:textId="77777777" w:rsidTr="00B272BD">
        <w:trPr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D839ADD" w14:textId="77777777" w:rsidR="00B272BD" w:rsidRPr="00B272BD" w:rsidRDefault="00B272BD">
            <w:pPr>
              <w:widowControl/>
              <w:spacing w:after="300" w:line="291" w:lineRule="atLeast"/>
              <w:jc w:val="lef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B272BD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CD8FA3C" w14:textId="77777777" w:rsidR="00B272BD" w:rsidRPr="00B272BD" w:rsidRDefault="00B272BD">
            <w:pPr>
              <w:spacing w:after="300" w:line="291" w:lineRule="atLeas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B272BD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Job Title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B04A3A4" w14:textId="77777777" w:rsidR="00B272BD" w:rsidRPr="00B272BD" w:rsidRDefault="00B272BD">
            <w:pPr>
              <w:spacing w:after="300" w:line="291" w:lineRule="atLeas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B272BD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Research Theme</w:t>
            </w:r>
          </w:p>
        </w:tc>
      </w:tr>
      <w:tr w:rsidR="00B272BD" w:rsidRPr="00B272BD" w14:paraId="73AE6CDF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56FDC1" w14:textId="77777777" w:rsidR="00B272BD" w:rsidRPr="00B272BD" w:rsidRDefault="00F02616">
            <w:pPr>
              <w:spacing w:after="30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39" w:history="1">
              <w:r w:rsidR="00B272BD" w:rsidRPr="00B272BD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Thalia Blacking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51934D" w14:textId="77777777" w:rsidR="00B272BD" w:rsidRPr="00B272BD" w:rsidRDefault="00B272BD">
            <w:pPr>
              <w:spacing w:after="30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B272B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Lecturer in Applied Vet Physiology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8CE808" w14:textId="77777777" w:rsidR="00B272BD" w:rsidRPr="00B272BD" w:rsidRDefault="00B272BD">
            <w:pPr>
              <w:spacing w:after="30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B272BD" w:rsidRPr="00B272BD" w14:paraId="5D01F68A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938B7F" w14:textId="77777777" w:rsidR="00B272BD" w:rsidRPr="00B272BD" w:rsidRDefault="00F02616">
            <w:pPr>
              <w:spacing w:after="300" w:line="291" w:lineRule="atLeast"/>
              <w:rPr>
                <w:rFonts w:ascii="Times New Roman" w:eastAsia="宋体" w:hAnsi="Times New Roman" w:cs="Times New Roman"/>
                <w:color w:val="333333"/>
                <w:sz w:val="20"/>
                <w:szCs w:val="20"/>
              </w:rPr>
            </w:pPr>
            <w:hyperlink r:id="rId40" w:history="1">
              <w:r w:rsidR="00B272BD" w:rsidRPr="00B272BD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Eddie Clutton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5B2A95" w14:textId="77777777" w:rsidR="00B272BD" w:rsidRPr="00B272BD" w:rsidRDefault="00B272BD">
            <w:pPr>
              <w:spacing w:after="30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B272B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Personal Chair of Veterinary </w:t>
            </w:r>
            <w:proofErr w:type="spellStart"/>
            <w:r w:rsidRPr="00B272B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Anaesthesiology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7D4662" w14:textId="77777777" w:rsidR="00B272BD" w:rsidRPr="00B272BD" w:rsidRDefault="00B272BD">
            <w:pPr>
              <w:spacing w:after="30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B272BD" w:rsidRPr="00B272BD" w14:paraId="4893B086" w14:textId="77777777" w:rsidTr="00B272B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5BFD47" w14:textId="77777777" w:rsidR="00B272BD" w:rsidRPr="00B272BD" w:rsidRDefault="00F02616">
            <w:pPr>
              <w:spacing w:after="300" w:line="291" w:lineRule="atLeast"/>
              <w:rPr>
                <w:rFonts w:ascii="Times New Roman" w:eastAsia="宋体" w:hAnsi="Times New Roman" w:cs="Times New Roman"/>
                <w:color w:val="333333"/>
                <w:sz w:val="20"/>
                <w:szCs w:val="20"/>
              </w:rPr>
            </w:pPr>
            <w:hyperlink r:id="rId41" w:history="1">
              <w:r w:rsidR="00B272BD" w:rsidRPr="00B272BD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Joe Rainger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104AE8" w14:textId="77777777" w:rsidR="00B272BD" w:rsidRPr="00B272BD" w:rsidRDefault="00B272BD">
            <w:pPr>
              <w:spacing w:after="30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B272B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Research Fellow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169660" w14:textId="77777777" w:rsidR="00B272BD" w:rsidRPr="00B272BD" w:rsidRDefault="00B272BD">
            <w:pPr>
              <w:spacing w:after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6597848" w14:textId="77777777" w:rsidR="003179D1" w:rsidRPr="003179D1" w:rsidRDefault="003179D1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sectPr w:rsidR="003179D1" w:rsidRPr="003179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19381" w14:textId="77777777" w:rsidR="00F02616" w:rsidRDefault="00F02616" w:rsidP="00D6067C">
      <w:r>
        <w:separator/>
      </w:r>
    </w:p>
  </w:endnote>
  <w:endnote w:type="continuationSeparator" w:id="0">
    <w:p w14:paraId="18466880" w14:textId="77777777" w:rsidR="00F02616" w:rsidRDefault="00F02616" w:rsidP="00D6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25460" w14:textId="77777777" w:rsidR="00F02616" w:rsidRDefault="00F02616" w:rsidP="00D6067C">
      <w:r>
        <w:separator/>
      </w:r>
    </w:p>
  </w:footnote>
  <w:footnote w:type="continuationSeparator" w:id="0">
    <w:p w14:paraId="20B62AB3" w14:textId="77777777" w:rsidR="00F02616" w:rsidRDefault="00F02616" w:rsidP="00D60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F04A2"/>
    <w:multiLevelType w:val="hybridMultilevel"/>
    <w:tmpl w:val="87926A32"/>
    <w:lvl w:ilvl="0" w:tplc="7FDA2B9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8043E5"/>
    <w:multiLevelType w:val="multilevel"/>
    <w:tmpl w:val="D756A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359"/>
    <w:rsid w:val="000213D8"/>
    <w:rsid w:val="00047167"/>
    <w:rsid w:val="00054411"/>
    <w:rsid w:val="00081AB5"/>
    <w:rsid w:val="000C7D67"/>
    <w:rsid w:val="001334A8"/>
    <w:rsid w:val="00136DBB"/>
    <w:rsid w:val="00152760"/>
    <w:rsid w:val="001E0912"/>
    <w:rsid w:val="0024405D"/>
    <w:rsid w:val="002A5869"/>
    <w:rsid w:val="002C2397"/>
    <w:rsid w:val="002E6297"/>
    <w:rsid w:val="003179D1"/>
    <w:rsid w:val="00342344"/>
    <w:rsid w:val="0038094B"/>
    <w:rsid w:val="003A342B"/>
    <w:rsid w:val="003C6F33"/>
    <w:rsid w:val="00414C0B"/>
    <w:rsid w:val="00432E8B"/>
    <w:rsid w:val="004A4833"/>
    <w:rsid w:val="004A7963"/>
    <w:rsid w:val="004E272F"/>
    <w:rsid w:val="0050328F"/>
    <w:rsid w:val="00506827"/>
    <w:rsid w:val="0052272E"/>
    <w:rsid w:val="00527A82"/>
    <w:rsid w:val="00541890"/>
    <w:rsid w:val="00551160"/>
    <w:rsid w:val="00593624"/>
    <w:rsid w:val="005F4E6A"/>
    <w:rsid w:val="006100CD"/>
    <w:rsid w:val="00640BCB"/>
    <w:rsid w:val="00654E17"/>
    <w:rsid w:val="00666FBC"/>
    <w:rsid w:val="006E3E38"/>
    <w:rsid w:val="00707442"/>
    <w:rsid w:val="0071548D"/>
    <w:rsid w:val="007339A9"/>
    <w:rsid w:val="00743C4A"/>
    <w:rsid w:val="007752FD"/>
    <w:rsid w:val="00780E47"/>
    <w:rsid w:val="007F43CD"/>
    <w:rsid w:val="007F5DDE"/>
    <w:rsid w:val="00804711"/>
    <w:rsid w:val="00816D0B"/>
    <w:rsid w:val="008221A1"/>
    <w:rsid w:val="00855E0E"/>
    <w:rsid w:val="0086733F"/>
    <w:rsid w:val="00891A5F"/>
    <w:rsid w:val="008A429E"/>
    <w:rsid w:val="008C022E"/>
    <w:rsid w:val="00927578"/>
    <w:rsid w:val="00932FA3"/>
    <w:rsid w:val="00945731"/>
    <w:rsid w:val="00972962"/>
    <w:rsid w:val="009B1434"/>
    <w:rsid w:val="00A04E19"/>
    <w:rsid w:val="00A127AE"/>
    <w:rsid w:val="00A17D1B"/>
    <w:rsid w:val="00A30FFC"/>
    <w:rsid w:val="00A42F53"/>
    <w:rsid w:val="00A669D4"/>
    <w:rsid w:val="00A76F41"/>
    <w:rsid w:val="00A81BD4"/>
    <w:rsid w:val="00A910E3"/>
    <w:rsid w:val="00A9512C"/>
    <w:rsid w:val="00AB385D"/>
    <w:rsid w:val="00AF4DF6"/>
    <w:rsid w:val="00B14A10"/>
    <w:rsid w:val="00B272BD"/>
    <w:rsid w:val="00B517F3"/>
    <w:rsid w:val="00B55359"/>
    <w:rsid w:val="00B708A9"/>
    <w:rsid w:val="00B838A3"/>
    <w:rsid w:val="00BB3BB1"/>
    <w:rsid w:val="00C009D9"/>
    <w:rsid w:val="00CB3980"/>
    <w:rsid w:val="00CC742C"/>
    <w:rsid w:val="00D6067C"/>
    <w:rsid w:val="00EA6BA7"/>
    <w:rsid w:val="00EE374A"/>
    <w:rsid w:val="00EF0179"/>
    <w:rsid w:val="00F02616"/>
    <w:rsid w:val="00F14481"/>
    <w:rsid w:val="00F436C1"/>
    <w:rsid w:val="00F90C95"/>
    <w:rsid w:val="00F978D4"/>
    <w:rsid w:val="00FA60F4"/>
    <w:rsid w:val="00FC0D0C"/>
    <w:rsid w:val="00FC5AFD"/>
    <w:rsid w:val="00FD1430"/>
    <w:rsid w:val="00FE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48B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6067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0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06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67C"/>
    <w:rPr>
      <w:sz w:val="18"/>
      <w:szCs w:val="18"/>
    </w:rPr>
  </w:style>
  <w:style w:type="character" w:styleId="a5">
    <w:name w:val="Strong"/>
    <w:basedOn w:val="a0"/>
    <w:uiPriority w:val="22"/>
    <w:qFormat/>
    <w:rsid w:val="00D6067C"/>
    <w:rPr>
      <w:b/>
      <w:bCs/>
    </w:rPr>
  </w:style>
  <w:style w:type="paragraph" w:styleId="a6">
    <w:name w:val="Normal (Web)"/>
    <w:basedOn w:val="a"/>
    <w:uiPriority w:val="99"/>
    <w:unhideWhenUsed/>
    <w:rsid w:val="00D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6067C"/>
    <w:rPr>
      <w:rFonts w:ascii="宋体" w:eastAsia="宋体" w:hAnsi="宋体" w:cs="宋体"/>
      <w:b/>
      <w:bCs/>
      <w:kern w:val="0"/>
      <w:sz w:val="27"/>
      <w:szCs w:val="27"/>
    </w:rPr>
  </w:style>
  <w:style w:type="character" w:styleId="a7">
    <w:name w:val="Hyperlink"/>
    <w:basedOn w:val="a0"/>
    <w:uiPriority w:val="99"/>
    <w:semiHidden/>
    <w:unhideWhenUsed/>
    <w:rsid w:val="00D6067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F90C95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F90C95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F90C95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F90C95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F90C95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F90C95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F90C95"/>
    <w:rPr>
      <w:sz w:val="18"/>
      <w:szCs w:val="18"/>
    </w:rPr>
  </w:style>
  <w:style w:type="paragraph" w:styleId="ac">
    <w:name w:val="List Paragraph"/>
    <w:basedOn w:val="a"/>
    <w:uiPriority w:val="34"/>
    <w:qFormat/>
    <w:rsid w:val="00B517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6067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0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06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67C"/>
    <w:rPr>
      <w:sz w:val="18"/>
      <w:szCs w:val="18"/>
    </w:rPr>
  </w:style>
  <w:style w:type="character" w:styleId="a5">
    <w:name w:val="Strong"/>
    <w:basedOn w:val="a0"/>
    <w:uiPriority w:val="22"/>
    <w:qFormat/>
    <w:rsid w:val="00D6067C"/>
    <w:rPr>
      <w:b/>
      <w:bCs/>
    </w:rPr>
  </w:style>
  <w:style w:type="paragraph" w:styleId="a6">
    <w:name w:val="Normal (Web)"/>
    <w:basedOn w:val="a"/>
    <w:uiPriority w:val="99"/>
    <w:unhideWhenUsed/>
    <w:rsid w:val="00D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6067C"/>
    <w:rPr>
      <w:rFonts w:ascii="宋体" w:eastAsia="宋体" w:hAnsi="宋体" w:cs="宋体"/>
      <w:b/>
      <w:bCs/>
      <w:kern w:val="0"/>
      <w:sz w:val="27"/>
      <w:szCs w:val="27"/>
    </w:rPr>
  </w:style>
  <w:style w:type="character" w:styleId="a7">
    <w:name w:val="Hyperlink"/>
    <w:basedOn w:val="a0"/>
    <w:uiPriority w:val="99"/>
    <w:semiHidden/>
    <w:unhideWhenUsed/>
    <w:rsid w:val="00D6067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F90C95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F90C95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F90C95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F90C95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F90C95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F90C95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F90C95"/>
    <w:rPr>
      <w:sz w:val="18"/>
      <w:szCs w:val="18"/>
    </w:rPr>
  </w:style>
  <w:style w:type="paragraph" w:styleId="ac">
    <w:name w:val="List Paragraph"/>
    <w:basedOn w:val="a"/>
    <w:uiPriority w:val="34"/>
    <w:qFormat/>
    <w:rsid w:val="00B517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ac.uk/roslin/about/contact-us/staff/david-argyle" TargetMode="External"/><Relationship Id="rId13" Type="http://schemas.openxmlformats.org/officeDocument/2006/relationships/hyperlink" Target="http://www.ed.ac.uk/roslin/about/contact-us/staff/david-collie" TargetMode="External"/><Relationship Id="rId18" Type="http://schemas.openxmlformats.org/officeDocument/2006/relationships/hyperlink" Target="http://www.ed.ac.uk/roslin/about/contact-us/staff/peter-hohenstein" TargetMode="External"/><Relationship Id="rId26" Type="http://schemas.openxmlformats.org/officeDocument/2006/relationships/hyperlink" Target="http://www.ed.ac.uk/roslin/about/contact-us/staff/douglas-vernimmen" TargetMode="External"/><Relationship Id="rId39" Type="http://schemas.openxmlformats.org/officeDocument/2006/relationships/hyperlink" Target="http://www.ed.ac.uk/roslin/about/contact-us/staff/thalia-blackin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d.ac.uk/roslin/about/contact-us/staff/vicky-macrae" TargetMode="External"/><Relationship Id="rId34" Type="http://schemas.openxmlformats.org/officeDocument/2006/relationships/hyperlink" Target="http://www.ed.ac.uk/roslin/about/contact-us/staff/john-keen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.ac.uk/roslin/about/contact-us/staff/mike-clinton" TargetMode="External"/><Relationship Id="rId17" Type="http://schemas.openxmlformats.org/officeDocument/2006/relationships/hyperlink" Target="http://www.ed.ac.uk/roslin/about/contact-us/staff/denis-headon" TargetMode="External"/><Relationship Id="rId25" Type="http://schemas.openxmlformats.org/officeDocument/2006/relationships/hyperlink" Target="http://www.ed.ac.uk/roslin/about/contact-us/staff/joe-rainger" TargetMode="External"/><Relationship Id="rId33" Type="http://schemas.openxmlformats.org/officeDocument/2006/relationships/hyperlink" Target="http://www.ed.ac.uk/roslin/about/contact-us/staff/adam-gow" TargetMode="External"/><Relationship Id="rId38" Type="http://schemas.openxmlformats.org/officeDocument/2006/relationships/hyperlink" Target="http://www.ed.ac.uk/roslin/about/contact-us/staff/erin-william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ac.uk/roslin/about/contact-us/staff/colin-farquharson" TargetMode="External"/><Relationship Id="rId20" Type="http://schemas.openxmlformats.org/officeDocument/2006/relationships/hyperlink" Target="http://www.ed.ac.uk/roslin/about/contact-us/staff/anagha-joshi" TargetMode="External"/><Relationship Id="rId29" Type="http://schemas.openxmlformats.org/officeDocument/2006/relationships/hyperlink" Target="http://www.ed.ac.uk/roslin/about/contact-us/staff/sally-argyle" TargetMode="External"/><Relationship Id="rId41" Type="http://schemas.openxmlformats.org/officeDocument/2006/relationships/hyperlink" Target="http://www.ed.ac.uk/roslin/about/contact-us/staff/joe-rainge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ac.uk/roslin/about/contact-us/staff/tom-burdon" TargetMode="External"/><Relationship Id="rId24" Type="http://schemas.openxmlformats.org/officeDocument/2006/relationships/hyperlink" Target="http://www.ed.ac.uk/roslin/about/contact-us/staff/simone-meddle" TargetMode="External"/><Relationship Id="rId32" Type="http://schemas.openxmlformats.org/officeDocument/2006/relationships/hyperlink" Target="http://www.ed.ac.uk/roslin/about/contact-us/staff/padraic-dixon" TargetMode="External"/><Relationship Id="rId37" Type="http://schemas.openxmlformats.org/officeDocument/2006/relationships/hyperlink" Target="http://www.ed.ac.uk/roslin/about/contact-us/staff/sarah-taylor" TargetMode="External"/><Relationship Id="rId40" Type="http://schemas.openxmlformats.org/officeDocument/2006/relationships/hyperlink" Target="http://www.ed.ac.uk/roslin/about/contact-us/staff/eddie-clutt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ac.uk/roslin/about/contact-us/staff/xavier-donadeu" TargetMode="External"/><Relationship Id="rId23" Type="http://schemas.openxmlformats.org/officeDocument/2006/relationships/hyperlink" Target="http://www.ed.ac.uk/roslin/about/contact-us/staff/gerry-mclachlan" TargetMode="External"/><Relationship Id="rId28" Type="http://schemas.openxmlformats.org/officeDocument/2006/relationships/hyperlink" Target="http://www.ed.ac.uk/roslin/about/contact-us/staff/thomas-wishart" TargetMode="External"/><Relationship Id="rId36" Type="http://schemas.openxmlformats.org/officeDocument/2006/relationships/hyperlink" Target="http://www.ed.ac.uk/roslin/about/contact-us/staff/bruce-mcgorum" TargetMode="External"/><Relationship Id="rId10" Type="http://schemas.openxmlformats.org/officeDocument/2006/relationships/hyperlink" Target="http://www.ed.ac.uk/roslin/about/contact-us/staff/adam-balic" TargetMode="External"/><Relationship Id="rId19" Type="http://schemas.openxmlformats.org/officeDocument/2006/relationships/hyperlink" Target="http://www.ed.ac.uk/roslin/about/contact-us/staff/ian-jackson" TargetMode="External"/><Relationship Id="rId31" Type="http://schemas.openxmlformats.org/officeDocument/2006/relationships/hyperlink" Target="http://www.ed.ac.uk/roslin/about/contact-us/staff/brendan-corcora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.ac.uk/roslin/about/contact-us/staff/kenneth-baillie" TargetMode="External"/><Relationship Id="rId14" Type="http://schemas.openxmlformats.org/officeDocument/2006/relationships/hyperlink" Target="http://www.ed.ac.uk/roslin/about/contact-us/staff/megan-davey" TargetMode="External"/><Relationship Id="rId22" Type="http://schemas.openxmlformats.org/officeDocument/2006/relationships/hyperlink" Target="http://www.ed.ac.uk/roslin/about/contact-us/staff/mike-mcgrew" TargetMode="External"/><Relationship Id="rId27" Type="http://schemas.openxmlformats.org/officeDocument/2006/relationships/hyperlink" Target="http://www.ed.ac.uk/roslin/about/contact-us/staff/bruce-whitelaw" TargetMode="External"/><Relationship Id="rId30" Type="http://schemas.openxmlformats.org/officeDocument/2006/relationships/hyperlink" Target="http://www.ed.ac.uk/roslin/about/contact-us/staff/guraa-bergkvist" TargetMode="External"/><Relationship Id="rId35" Type="http://schemas.openxmlformats.org/officeDocument/2006/relationships/hyperlink" Target="http://www.ed.ac.uk/roslin/about/contact-us/staff/yolanda-martinez-pereira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807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Ardour</cp:lastModifiedBy>
  <cp:revision>62</cp:revision>
  <dcterms:created xsi:type="dcterms:W3CDTF">2018-07-01T09:53:00Z</dcterms:created>
  <dcterms:modified xsi:type="dcterms:W3CDTF">2018-07-03T10:15:00Z</dcterms:modified>
</cp:coreProperties>
</file>